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3AF3" w:rsidRPr="00AD374E" w:rsidRDefault="00163AF3" w:rsidP="000B4004">
      <w:pPr>
        <w:spacing w:after="0" w:line="240" w:lineRule="atLeast"/>
        <w:ind w:firstLine="708"/>
        <w:jc w:val="both"/>
        <w:rPr>
          <w:rFonts w:ascii="Times New Roman" w:eastAsia="Times New Roman" w:hAnsi="Times New Roman" w:cs="Times New Roman"/>
          <w:b/>
          <w:bCs/>
          <w:kern w:val="36"/>
          <w:sz w:val="28"/>
          <w:szCs w:val="28"/>
          <w:lang w:eastAsia="ru-RU"/>
        </w:rPr>
      </w:pPr>
      <w:r w:rsidRPr="00AD374E">
        <w:rPr>
          <w:rFonts w:ascii="Times New Roman" w:eastAsia="Times New Roman" w:hAnsi="Times New Roman" w:cs="Times New Roman"/>
          <w:b/>
          <w:bCs/>
          <w:kern w:val="36"/>
          <w:sz w:val="28"/>
          <w:szCs w:val="28"/>
          <w:lang w:eastAsia="ru-RU"/>
        </w:rPr>
        <w:t xml:space="preserve">В </w:t>
      </w:r>
      <w:proofErr w:type="spellStart"/>
      <w:r w:rsidRPr="00AD374E">
        <w:rPr>
          <w:rFonts w:ascii="Times New Roman" w:eastAsia="Times New Roman" w:hAnsi="Times New Roman" w:cs="Times New Roman"/>
          <w:b/>
          <w:bCs/>
          <w:kern w:val="36"/>
          <w:sz w:val="28"/>
          <w:szCs w:val="28"/>
          <w:lang w:eastAsia="ru-RU"/>
        </w:rPr>
        <w:t>Княжпогостском</w:t>
      </w:r>
      <w:proofErr w:type="spellEnd"/>
      <w:r w:rsidRPr="00AD374E">
        <w:rPr>
          <w:rFonts w:ascii="Times New Roman" w:eastAsia="Times New Roman" w:hAnsi="Times New Roman" w:cs="Times New Roman"/>
          <w:b/>
          <w:bCs/>
          <w:kern w:val="36"/>
          <w:sz w:val="28"/>
          <w:szCs w:val="28"/>
          <w:lang w:eastAsia="ru-RU"/>
        </w:rPr>
        <w:t xml:space="preserve"> районе </w:t>
      </w:r>
      <w:r w:rsidR="000B4004" w:rsidRPr="00AD374E">
        <w:rPr>
          <w:rFonts w:ascii="Times New Roman" w:eastAsia="Times New Roman" w:hAnsi="Times New Roman" w:cs="Times New Roman"/>
          <w:b/>
          <w:sz w:val="28"/>
          <w:szCs w:val="28"/>
          <w:lang w:eastAsia="ru-RU"/>
        </w:rPr>
        <w:t>28.04.2012</w:t>
      </w:r>
      <w:r w:rsidR="000B4004" w:rsidRPr="00AD374E">
        <w:rPr>
          <w:rFonts w:ascii="Times New Roman" w:eastAsia="Times New Roman" w:hAnsi="Times New Roman" w:cs="Times New Roman"/>
          <w:sz w:val="28"/>
          <w:szCs w:val="28"/>
          <w:lang w:eastAsia="ru-RU"/>
        </w:rPr>
        <w:t xml:space="preserve"> </w:t>
      </w:r>
      <w:r w:rsidRPr="00AD374E">
        <w:rPr>
          <w:rFonts w:ascii="Times New Roman" w:eastAsia="Times New Roman" w:hAnsi="Times New Roman" w:cs="Times New Roman"/>
          <w:b/>
          <w:bCs/>
          <w:kern w:val="36"/>
          <w:sz w:val="28"/>
          <w:szCs w:val="28"/>
          <w:lang w:eastAsia="ru-RU"/>
        </w:rPr>
        <w:t>состоялась республиканская конференция фермеров Республики Коми</w:t>
      </w:r>
      <w:r w:rsidR="00AD374E">
        <w:rPr>
          <w:rFonts w:ascii="Times New Roman" w:eastAsia="Times New Roman" w:hAnsi="Times New Roman" w:cs="Times New Roman"/>
          <w:b/>
          <w:bCs/>
          <w:kern w:val="36"/>
          <w:sz w:val="28"/>
          <w:szCs w:val="28"/>
          <w:lang w:eastAsia="ru-RU"/>
        </w:rPr>
        <w:t>.</w:t>
      </w:r>
      <w:bookmarkStart w:id="0" w:name="_GoBack"/>
      <w:bookmarkEnd w:id="0"/>
    </w:p>
    <w:p w:rsidR="00163AF3" w:rsidRPr="00163AF3" w:rsidRDefault="00163AF3" w:rsidP="00163AF3">
      <w:pPr>
        <w:spacing w:after="0" w:line="240" w:lineRule="auto"/>
        <w:ind w:firstLine="720"/>
        <w:jc w:val="both"/>
        <w:rPr>
          <w:rFonts w:ascii="Times New Roman" w:eastAsia="Times New Roman" w:hAnsi="Times New Roman" w:cs="Times New Roman"/>
          <w:color w:val="000000"/>
          <w:sz w:val="21"/>
          <w:szCs w:val="21"/>
          <w:lang w:eastAsia="ru-RU"/>
        </w:rPr>
      </w:pPr>
      <w:r>
        <w:rPr>
          <w:rFonts w:ascii="Times New Roman" w:eastAsia="Times New Roman" w:hAnsi="Times New Roman" w:cs="Times New Roman"/>
          <w:color w:val="000000"/>
          <w:sz w:val="28"/>
          <w:szCs w:val="28"/>
          <w:lang w:eastAsia="ru-RU"/>
        </w:rPr>
        <w:t>П</w:t>
      </w:r>
      <w:r w:rsidRPr="00163AF3">
        <w:rPr>
          <w:rFonts w:ascii="Times New Roman" w:eastAsia="Times New Roman" w:hAnsi="Times New Roman" w:cs="Times New Roman"/>
          <w:color w:val="000000"/>
          <w:sz w:val="28"/>
          <w:szCs w:val="28"/>
          <w:lang w:eastAsia="ru-RU"/>
        </w:rPr>
        <w:t xml:space="preserve">редставители крестьянских (фермерских) хозяйств Республики Коми познакомились с опытом работы коллег, ведущих деятельность в </w:t>
      </w:r>
      <w:proofErr w:type="spellStart"/>
      <w:r w:rsidRPr="00163AF3">
        <w:rPr>
          <w:rFonts w:ascii="Times New Roman" w:eastAsia="Times New Roman" w:hAnsi="Times New Roman" w:cs="Times New Roman"/>
          <w:color w:val="000000"/>
          <w:sz w:val="28"/>
          <w:szCs w:val="28"/>
          <w:lang w:eastAsia="ru-RU"/>
        </w:rPr>
        <w:t>Княжпогостском</w:t>
      </w:r>
      <w:proofErr w:type="spellEnd"/>
      <w:r w:rsidRPr="00163AF3">
        <w:rPr>
          <w:rFonts w:ascii="Times New Roman" w:eastAsia="Times New Roman" w:hAnsi="Times New Roman" w:cs="Times New Roman"/>
          <w:color w:val="000000"/>
          <w:sz w:val="28"/>
          <w:szCs w:val="28"/>
          <w:lang w:eastAsia="ru-RU"/>
        </w:rPr>
        <w:t xml:space="preserve"> районе. Первый заместитель министра сельского хозяйства и продовольствия Республики Коми Алексей Буткин подвел итоги работы фермеров в Республике Коми: </w:t>
      </w:r>
    </w:p>
    <w:p w:rsidR="00163AF3" w:rsidRPr="00163AF3" w:rsidRDefault="00163AF3" w:rsidP="00163AF3">
      <w:pPr>
        <w:spacing w:after="0" w:line="240" w:lineRule="auto"/>
        <w:ind w:firstLine="720"/>
        <w:jc w:val="both"/>
        <w:rPr>
          <w:rFonts w:ascii="Times New Roman" w:eastAsia="Times New Roman" w:hAnsi="Times New Roman" w:cs="Times New Roman"/>
          <w:color w:val="000000"/>
          <w:sz w:val="21"/>
          <w:szCs w:val="21"/>
          <w:lang w:eastAsia="ru-RU"/>
        </w:rPr>
      </w:pPr>
      <w:r w:rsidRPr="00163AF3">
        <w:rPr>
          <w:rFonts w:ascii="Times New Roman" w:eastAsia="Times New Roman" w:hAnsi="Times New Roman" w:cs="Times New Roman"/>
          <w:color w:val="000000"/>
          <w:sz w:val="28"/>
          <w:szCs w:val="28"/>
          <w:lang w:eastAsia="ru-RU"/>
        </w:rPr>
        <w:t xml:space="preserve">- Сегодня среднее крестьянское (фермерское) хозяйство в регионе не так велико. На него приходится 8 коров, 27 свиней, 27 овец и коз. Фермеры – самые активные участники сельскохозяйственных ярмарок. Завсегдатаями на них являются Алиев </w:t>
      </w:r>
      <w:proofErr w:type="spellStart"/>
      <w:r w:rsidRPr="00163AF3">
        <w:rPr>
          <w:rFonts w:ascii="Times New Roman" w:eastAsia="Times New Roman" w:hAnsi="Times New Roman" w:cs="Times New Roman"/>
          <w:color w:val="000000"/>
          <w:sz w:val="28"/>
          <w:szCs w:val="28"/>
          <w:lang w:eastAsia="ru-RU"/>
        </w:rPr>
        <w:t>Шамшаддин</w:t>
      </w:r>
      <w:proofErr w:type="spellEnd"/>
      <w:r w:rsidRPr="00163AF3">
        <w:rPr>
          <w:rFonts w:ascii="Times New Roman" w:eastAsia="Times New Roman" w:hAnsi="Times New Roman" w:cs="Times New Roman"/>
          <w:color w:val="000000"/>
          <w:sz w:val="28"/>
          <w:szCs w:val="28"/>
          <w:lang w:eastAsia="ru-RU"/>
        </w:rPr>
        <w:t xml:space="preserve"> </w:t>
      </w:r>
      <w:proofErr w:type="spellStart"/>
      <w:r w:rsidRPr="00163AF3">
        <w:rPr>
          <w:rFonts w:ascii="Times New Roman" w:eastAsia="Times New Roman" w:hAnsi="Times New Roman" w:cs="Times New Roman"/>
          <w:color w:val="000000"/>
          <w:sz w:val="28"/>
          <w:szCs w:val="28"/>
          <w:lang w:eastAsia="ru-RU"/>
        </w:rPr>
        <w:t>Идрис</w:t>
      </w:r>
      <w:proofErr w:type="spellEnd"/>
      <w:r w:rsidRPr="00163AF3">
        <w:rPr>
          <w:rFonts w:ascii="Times New Roman" w:eastAsia="Times New Roman" w:hAnsi="Times New Roman" w:cs="Times New Roman"/>
          <w:color w:val="000000"/>
          <w:sz w:val="28"/>
          <w:szCs w:val="28"/>
          <w:lang w:eastAsia="ru-RU"/>
        </w:rPr>
        <w:t xml:space="preserve"> </w:t>
      </w:r>
      <w:proofErr w:type="spellStart"/>
      <w:r w:rsidRPr="00163AF3">
        <w:rPr>
          <w:rFonts w:ascii="Times New Roman" w:eastAsia="Times New Roman" w:hAnsi="Times New Roman" w:cs="Times New Roman"/>
          <w:color w:val="000000"/>
          <w:sz w:val="28"/>
          <w:szCs w:val="28"/>
          <w:lang w:eastAsia="ru-RU"/>
        </w:rPr>
        <w:t>оглы</w:t>
      </w:r>
      <w:proofErr w:type="spellEnd"/>
      <w:r w:rsidRPr="00163AF3">
        <w:rPr>
          <w:rFonts w:ascii="Times New Roman" w:eastAsia="Times New Roman" w:hAnsi="Times New Roman" w:cs="Times New Roman"/>
          <w:color w:val="000000"/>
          <w:sz w:val="28"/>
          <w:szCs w:val="28"/>
          <w:lang w:eastAsia="ru-RU"/>
        </w:rPr>
        <w:t xml:space="preserve">, </w:t>
      </w:r>
      <w:proofErr w:type="spellStart"/>
      <w:r w:rsidRPr="00163AF3">
        <w:rPr>
          <w:rFonts w:ascii="Times New Roman" w:eastAsia="Times New Roman" w:hAnsi="Times New Roman" w:cs="Times New Roman"/>
          <w:color w:val="000000"/>
          <w:sz w:val="28"/>
          <w:szCs w:val="28"/>
          <w:lang w:eastAsia="ru-RU"/>
        </w:rPr>
        <w:t>Сбитнева</w:t>
      </w:r>
      <w:proofErr w:type="spellEnd"/>
      <w:r w:rsidRPr="00163AF3">
        <w:rPr>
          <w:rFonts w:ascii="Times New Roman" w:eastAsia="Times New Roman" w:hAnsi="Times New Roman" w:cs="Times New Roman"/>
          <w:color w:val="000000"/>
          <w:sz w:val="28"/>
          <w:szCs w:val="28"/>
          <w:lang w:eastAsia="ru-RU"/>
        </w:rPr>
        <w:t xml:space="preserve"> Елена Юрьевна, Каргин Николай Михайлович, </w:t>
      </w:r>
      <w:proofErr w:type="spellStart"/>
      <w:r w:rsidRPr="00163AF3">
        <w:rPr>
          <w:rFonts w:ascii="Times New Roman" w:eastAsia="Times New Roman" w:hAnsi="Times New Roman" w:cs="Times New Roman"/>
          <w:color w:val="000000"/>
          <w:sz w:val="28"/>
          <w:szCs w:val="28"/>
          <w:lang w:eastAsia="ru-RU"/>
        </w:rPr>
        <w:t>Рудницкий</w:t>
      </w:r>
      <w:proofErr w:type="spellEnd"/>
      <w:r w:rsidRPr="00163AF3">
        <w:rPr>
          <w:rFonts w:ascii="Times New Roman" w:eastAsia="Times New Roman" w:hAnsi="Times New Roman" w:cs="Times New Roman"/>
          <w:color w:val="000000"/>
          <w:sz w:val="28"/>
          <w:szCs w:val="28"/>
          <w:lang w:eastAsia="ru-RU"/>
        </w:rPr>
        <w:t xml:space="preserve"> Степан Владимирович, </w:t>
      </w:r>
      <w:proofErr w:type="spellStart"/>
      <w:r w:rsidRPr="00163AF3">
        <w:rPr>
          <w:rFonts w:ascii="Times New Roman" w:eastAsia="Times New Roman" w:hAnsi="Times New Roman" w:cs="Times New Roman"/>
          <w:color w:val="000000"/>
          <w:sz w:val="28"/>
          <w:szCs w:val="28"/>
          <w:lang w:eastAsia="ru-RU"/>
        </w:rPr>
        <w:t>Изъюрова</w:t>
      </w:r>
      <w:proofErr w:type="spellEnd"/>
      <w:r w:rsidRPr="00163AF3">
        <w:rPr>
          <w:rFonts w:ascii="Times New Roman" w:eastAsia="Times New Roman" w:hAnsi="Times New Roman" w:cs="Times New Roman"/>
          <w:color w:val="000000"/>
          <w:sz w:val="28"/>
          <w:szCs w:val="28"/>
          <w:lang w:eastAsia="ru-RU"/>
        </w:rPr>
        <w:t xml:space="preserve"> Людмила  Анатольевна и другие. Фермеры говорят, что их молоко, мясо, картофель, овощи реализуется очень быстро, и к концу ярмарки ее даже не на всех хватает. Ярмарки наглядно показали нам, что спрос на продукцию наших фермеров огромный, ее недостаточно. Необходимы меры по увеличению производства продукции. Однако это возможно только в условиях высокой технической оснащенности производства, применения современных технологий содержания животных и выращивания сельскохозяйственных культур. </w:t>
      </w:r>
    </w:p>
    <w:p w:rsidR="00163AF3" w:rsidRPr="00163AF3" w:rsidRDefault="00163AF3" w:rsidP="00163AF3">
      <w:pPr>
        <w:spacing w:after="0" w:line="240" w:lineRule="auto"/>
        <w:ind w:firstLine="720"/>
        <w:jc w:val="both"/>
        <w:rPr>
          <w:rFonts w:ascii="Times New Roman" w:eastAsia="Times New Roman" w:hAnsi="Times New Roman" w:cs="Times New Roman"/>
          <w:color w:val="000000"/>
          <w:sz w:val="21"/>
          <w:szCs w:val="21"/>
          <w:lang w:eastAsia="ru-RU"/>
        </w:rPr>
      </w:pPr>
      <w:r w:rsidRPr="00163AF3">
        <w:rPr>
          <w:rFonts w:ascii="Times New Roman" w:eastAsia="Times New Roman" w:hAnsi="Times New Roman" w:cs="Times New Roman"/>
          <w:color w:val="000000"/>
          <w:sz w:val="28"/>
          <w:szCs w:val="28"/>
          <w:lang w:eastAsia="ru-RU"/>
        </w:rPr>
        <w:t xml:space="preserve">Радует желание фермеров развиваться. В ближайшие три года 19 фермерских хозяйств планируют осуществить </w:t>
      </w:r>
      <w:proofErr w:type="gramStart"/>
      <w:r w:rsidRPr="00163AF3">
        <w:rPr>
          <w:rFonts w:ascii="Times New Roman" w:eastAsia="Times New Roman" w:hAnsi="Times New Roman" w:cs="Times New Roman"/>
          <w:color w:val="000000"/>
          <w:sz w:val="28"/>
          <w:szCs w:val="28"/>
          <w:lang w:eastAsia="ru-RU"/>
        </w:rPr>
        <w:t>бизнес-проекты</w:t>
      </w:r>
      <w:proofErr w:type="gramEnd"/>
      <w:r w:rsidRPr="00163AF3">
        <w:rPr>
          <w:rFonts w:ascii="Times New Roman" w:eastAsia="Times New Roman" w:hAnsi="Times New Roman" w:cs="Times New Roman"/>
          <w:color w:val="000000"/>
          <w:sz w:val="28"/>
          <w:szCs w:val="28"/>
          <w:lang w:eastAsia="ru-RU"/>
        </w:rPr>
        <w:t xml:space="preserve"> по строительству современных модернизированных ферм для крупного рогатого скота на 800 скотомест, свиноферм на 600 скотомест, птичников на 4000 голов.  Главы 6 фермерских хозяй</w:t>
      </w:r>
      <w:proofErr w:type="gramStart"/>
      <w:r w:rsidRPr="00163AF3">
        <w:rPr>
          <w:rFonts w:ascii="Times New Roman" w:eastAsia="Times New Roman" w:hAnsi="Times New Roman" w:cs="Times New Roman"/>
          <w:color w:val="000000"/>
          <w:sz w:val="28"/>
          <w:szCs w:val="28"/>
          <w:lang w:eastAsia="ru-RU"/>
        </w:rPr>
        <w:t>ств пл</w:t>
      </w:r>
      <w:proofErr w:type="gramEnd"/>
      <w:r w:rsidRPr="00163AF3">
        <w:rPr>
          <w:rFonts w:ascii="Times New Roman" w:eastAsia="Times New Roman" w:hAnsi="Times New Roman" w:cs="Times New Roman"/>
          <w:color w:val="000000"/>
          <w:sz w:val="28"/>
          <w:szCs w:val="28"/>
          <w:lang w:eastAsia="ru-RU"/>
        </w:rPr>
        <w:t xml:space="preserve">анируют провести реконструкцию и модернизацию ферм для крупного рогатого скота на 1100 скотомест. Понятно, что реализация таких </w:t>
      </w:r>
      <w:proofErr w:type="gramStart"/>
      <w:r w:rsidRPr="00163AF3">
        <w:rPr>
          <w:rFonts w:ascii="Times New Roman" w:eastAsia="Times New Roman" w:hAnsi="Times New Roman" w:cs="Times New Roman"/>
          <w:color w:val="000000"/>
          <w:sz w:val="28"/>
          <w:szCs w:val="28"/>
          <w:lang w:eastAsia="ru-RU"/>
        </w:rPr>
        <w:t>бизнес-проектов</w:t>
      </w:r>
      <w:proofErr w:type="gramEnd"/>
      <w:r w:rsidRPr="00163AF3">
        <w:rPr>
          <w:rFonts w:ascii="Times New Roman" w:eastAsia="Times New Roman" w:hAnsi="Times New Roman" w:cs="Times New Roman"/>
          <w:color w:val="000000"/>
          <w:sz w:val="28"/>
          <w:szCs w:val="28"/>
          <w:lang w:eastAsia="ru-RU"/>
        </w:rPr>
        <w:t xml:space="preserve"> только за счет собственных средств фермеров  невозможно. Поэтому Минсельхозпрод Республики Коми разрабатывает государственную программу «Развитие сельского хозяйства и регулирование рынков сельскохозяйственной продукции, сырья и продовольствия, развитие </w:t>
      </w:r>
      <w:proofErr w:type="spellStart"/>
      <w:r w:rsidRPr="00163AF3">
        <w:rPr>
          <w:rFonts w:ascii="Times New Roman" w:eastAsia="Times New Roman" w:hAnsi="Times New Roman" w:cs="Times New Roman"/>
          <w:color w:val="000000"/>
          <w:sz w:val="28"/>
          <w:szCs w:val="28"/>
          <w:lang w:eastAsia="ru-RU"/>
        </w:rPr>
        <w:t>рыбохозяйственного</w:t>
      </w:r>
      <w:proofErr w:type="spellEnd"/>
      <w:r w:rsidRPr="00163AF3">
        <w:rPr>
          <w:rFonts w:ascii="Times New Roman" w:eastAsia="Times New Roman" w:hAnsi="Times New Roman" w:cs="Times New Roman"/>
          <w:color w:val="000000"/>
          <w:sz w:val="28"/>
          <w:szCs w:val="28"/>
          <w:lang w:eastAsia="ru-RU"/>
        </w:rPr>
        <w:t xml:space="preserve"> комплекса в Республике Коми» до 2020 года. В Госпрограмме уделено внимание и  поддержке малых форм хозяйствования и стимулированию их развития. </w:t>
      </w:r>
    </w:p>
    <w:p w:rsidR="00163AF3" w:rsidRPr="00163AF3" w:rsidRDefault="00163AF3" w:rsidP="00163AF3">
      <w:pPr>
        <w:spacing w:after="0" w:line="240" w:lineRule="auto"/>
        <w:ind w:firstLine="720"/>
        <w:jc w:val="both"/>
        <w:rPr>
          <w:rFonts w:ascii="Times New Roman" w:eastAsia="Times New Roman" w:hAnsi="Times New Roman" w:cs="Times New Roman"/>
          <w:color w:val="000000"/>
          <w:sz w:val="21"/>
          <w:szCs w:val="21"/>
          <w:lang w:eastAsia="ru-RU"/>
        </w:rPr>
      </w:pPr>
      <w:r w:rsidRPr="00163AF3">
        <w:rPr>
          <w:rFonts w:ascii="Times New Roman" w:eastAsia="Times New Roman" w:hAnsi="Times New Roman" w:cs="Times New Roman"/>
          <w:color w:val="000000"/>
          <w:sz w:val="28"/>
          <w:szCs w:val="28"/>
          <w:lang w:eastAsia="ru-RU"/>
        </w:rPr>
        <w:t> </w:t>
      </w:r>
    </w:p>
    <w:p w:rsidR="00163AF3" w:rsidRPr="00163AF3" w:rsidRDefault="00163AF3" w:rsidP="00163AF3">
      <w:pPr>
        <w:spacing w:after="0" w:line="240" w:lineRule="auto"/>
        <w:ind w:firstLine="720"/>
        <w:jc w:val="both"/>
        <w:rPr>
          <w:rFonts w:ascii="Times New Roman" w:eastAsia="Times New Roman" w:hAnsi="Times New Roman" w:cs="Times New Roman"/>
          <w:color w:val="000000"/>
          <w:sz w:val="21"/>
          <w:szCs w:val="21"/>
          <w:lang w:eastAsia="ru-RU"/>
        </w:rPr>
      </w:pPr>
      <w:r w:rsidRPr="00163AF3">
        <w:rPr>
          <w:rFonts w:ascii="Times New Roman" w:eastAsia="Times New Roman" w:hAnsi="Times New Roman" w:cs="Times New Roman"/>
          <w:color w:val="000000"/>
          <w:sz w:val="28"/>
          <w:szCs w:val="28"/>
          <w:lang w:eastAsia="ru-RU"/>
        </w:rPr>
        <w:t>Только цифры</w:t>
      </w:r>
    </w:p>
    <w:p w:rsidR="00163AF3" w:rsidRPr="00163AF3" w:rsidRDefault="00163AF3" w:rsidP="00163AF3">
      <w:pPr>
        <w:spacing w:after="0" w:line="240" w:lineRule="auto"/>
        <w:ind w:firstLine="720"/>
        <w:jc w:val="both"/>
        <w:rPr>
          <w:rFonts w:ascii="Times New Roman" w:eastAsia="Times New Roman" w:hAnsi="Times New Roman" w:cs="Times New Roman"/>
          <w:color w:val="000000"/>
          <w:sz w:val="21"/>
          <w:szCs w:val="21"/>
          <w:lang w:eastAsia="ru-RU"/>
        </w:rPr>
      </w:pPr>
      <w:r w:rsidRPr="00163AF3">
        <w:rPr>
          <w:rFonts w:ascii="Times New Roman" w:eastAsia="Times New Roman" w:hAnsi="Times New Roman" w:cs="Times New Roman"/>
          <w:color w:val="000000"/>
          <w:sz w:val="28"/>
          <w:szCs w:val="28"/>
          <w:lang w:eastAsia="ru-RU"/>
        </w:rPr>
        <w:t xml:space="preserve">В 2011 году </w:t>
      </w:r>
      <w:proofErr w:type="gramStart"/>
      <w:r w:rsidRPr="00163AF3">
        <w:rPr>
          <w:rFonts w:ascii="Times New Roman" w:eastAsia="Times New Roman" w:hAnsi="Times New Roman" w:cs="Times New Roman"/>
          <w:color w:val="000000"/>
          <w:sz w:val="28"/>
          <w:szCs w:val="28"/>
          <w:lang w:eastAsia="ru-RU"/>
        </w:rPr>
        <w:t>К(</w:t>
      </w:r>
      <w:proofErr w:type="gramEnd"/>
      <w:r w:rsidRPr="00163AF3">
        <w:rPr>
          <w:rFonts w:ascii="Times New Roman" w:eastAsia="Times New Roman" w:hAnsi="Times New Roman" w:cs="Times New Roman"/>
          <w:color w:val="000000"/>
          <w:sz w:val="28"/>
          <w:szCs w:val="28"/>
          <w:lang w:eastAsia="ru-RU"/>
        </w:rPr>
        <w:t>Ф)Х произвели продукции на 411 млн. рублей – 4,6 процента от республиканского объема. Одной из причин роста производства стало увеличение численности крестьянских хозяйств во всех муниципальных образованиях республики. Лишь за последний год их стало на 63 больше, то есть, увеличились с 437 до 500. Из них 336 хозяйств получают субсидии. Только за два последних года фермеров, получающих поддержку из государственной казны, стало больше в 1,5 раза.</w:t>
      </w:r>
    </w:p>
    <w:p w:rsidR="00397D95" w:rsidRDefault="00397D95" w:rsidP="00163AF3">
      <w:pPr>
        <w:jc w:val="both"/>
      </w:pPr>
    </w:p>
    <w:sectPr w:rsidR="00397D9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5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AF3"/>
    <w:rsid w:val="000B4004"/>
    <w:rsid w:val="00163AF3"/>
    <w:rsid w:val="00397D95"/>
    <w:rsid w:val="00A44092"/>
    <w:rsid w:val="00AD37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9522699">
      <w:bodyDiv w:val="1"/>
      <w:marLeft w:val="0"/>
      <w:marRight w:val="0"/>
      <w:marTop w:val="0"/>
      <w:marBottom w:val="0"/>
      <w:divBdr>
        <w:top w:val="none" w:sz="0" w:space="0" w:color="auto"/>
        <w:left w:val="none" w:sz="0" w:space="0" w:color="auto"/>
        <w:bottom w:val="none" w:sz="0" w:space="0" w:color="auto"/>
        <w:right w:val="none" w:sz="0" w:space="0" w:color="auto"/>
      </w:divBdr>
      <w:divsChild>
        <w:div w:id="987052809">
          <w:marLeft w:val="0"/>
          <w:marRight w:val="0"/>
          <w:marTop w:val="0"/>
          <w:marBottom w:val="0"/>
          <w:divBdr>
            <w:top w:val="none" w:sz="0" w:space="0" w:color="auto"/>
            <w:left w:val="none" w:sz="0" w:space="0" w:color="auto"/>
            <w:bottom w:val="none" w:sz="0" w:space="0" w:color="auto"/>
            <w:right w:val="none" w:sz="0" w:space="0" w:color="auto"/>
          </w:divBdr>
          <w:divsChild>
            <w:div w:id="1644308774">
              <w:marLeft w:val="0"/>
              <w:marRight w:val="0"/>
              <w:marTop w:val="0"/>
              <w:marBottom w:val="0"/>
              <w:divBdr>
                <w:top w:val="none" w:sz="0" w:space="0" w:color="auto"/>
                <w:left w:val="none" w:sz="0" w:space="0" w:color="auto"/>
                <w:bottom w:val="none" w:sz="0" w:space="0" w:color="auto"/>
                <w:right w:val="none" w:sz="0" w:space="0" w:color="auto"/>
              </w:divBdr>
              <w:divsChild>
                <w:div w:id="1621760178">
                  <w:marLeft w:val="0"/>
                  <w:marRight w:val="0"/>
                  <w:marTop w:val="0"/>
                  <w:marBottom w:val="0"/>
                  <w:divBdr>
                    <w:top w:val="none" w:sz="0" w:space="0" w:color="auto"/>
                    <w:left w:val="none" w:sz="0" w:space="0" w:color="auto"/>
                    <w:bottom w:val="none" w:sz="0" w:space="0" w:color="auto"/>
                    <w:right w:val="none" w:sz="0" w:space="0" w:color="auto"/>
                  </w:divBdr>
                </w:div>
                <w:div w:id="727606405">
                  <w:marLeft w:val="0"/>
                  <w:marRight w:val="0"/>
                  <w:marTop w:val="0"/>
                  <w:marBottom w:val="0"/>
                  <w:divBdr>
                    <w:top w:val="none" w:sz="0" w:space="0" w:color="auto"/>
                    <w:left w:val="none" w:sz="0" w:space="0" w:color="auto"/>
                    <w:bottom w:val="none" w:sz="0" w:space="0" w:color="auto"/>
                    <w:right w:val="none" w:sz="0" w:space="0" w:color="auto"/>
                  </w:divBdr>
                  <w:divsChild>
                    <w:div w:id="1886746063">
                      <w:marLeft w:val="0"/>
                      <w:marRight w:val="150"/>
                      <w:marTop w:val="0"/>
                      <w:marBottom w:val="0"/>
                      <w:divBdr>
                        <w:top w:val="none" w:sz="0" w:space="0" w:color="auto"/>
                        <w:left w:val="none" w:sz="0" w:space="0" w:color="auto"/>
                        <w:bottom w:val="none" w:sz="0" w:space="0" w:color="auto"/>
                        <w:right w:val="none" w:sz="0" w:space="0" w:color="auto"/>
                      </w:divBdr>
                      <w:divsChild>
                        <w:div w:id="1809784834">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384</Words>
  <Characters>2190</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Григорьева Евгения Александровна</dc:creator>
  <cp:lastModifiedBy>Григорьева Евгения Александровна</cp:lastModifiedBy>
  <cp:revision>4</cp:revision>
  <dcterms:created xsi:type="dcterms:W3CDTF">2017-11-29T08:58:00Z</dcterms:created>
  <dcterms:modified xsi:type="dcterms:W3CDTF">2017-12-08T06:56:00Z</dcterms:modified>
</cp:coreProperties>
</file>